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229E4C48"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w:t>
      </w:r>
      <w:r w:rsidR="006174F1">
        <w:rPr>
          <w:rFonts w:ascii="Courier New" w:hAnsi="Courier New" w:cs="Courier New"/>
          <w:b/>
          <w:lang w:val="es-CO"/>
        </w:rPr>
        <w:t>CCION PRIMERA A LOCAL DE CONVIVENCIA Y PAZ</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673CB032" w:rsidR="0050391C" w:rsidRPr="00657DF1" w:rsidRDefault="00367114"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2020513490112</w:t>
            </w:r>
            <w:bookmarkStart w:id="0" w:name="_GoBack"/>
            <w:bookmarkEnd w:id="0"/>
            <w:r>
              <w:rPr>
                <w:rFonts w:ascii="Courier New" w:hAnsi="Courier New" w:cs="Courier New"/>
                <w:bCs/>
                <w:lang w:eastAsia="es-CO"/>
              </w:rPr>
              <w:t>734E</w:t>
            </w:r>
          </w:p>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65D3E7A1" w:rsidR="0050391C" w:rsidRPr="00657DF1" w:rsidRDefault="00367114"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19 #123 – 52</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5BB94380" w:rsidR="0050391C" w:rsidRPr="00657DF1" w:rsidRDefault="00367114"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3:00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32C912F9"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7A504F">
              <w:rPr>
                <w:rFonts w:ascii="Courier New" w:hAnsi="Courier New" w:cs="Courier New"/>
                <w:bCs/>
                <w:lang w:eastAsia="es-CO"/>
              </w:rPr>
              <w:t>07 de Abril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789306A7" w:rsidR="0050391C" w:rsidRPr="00657DF1" w:rsidRDefault="006174F1" w:rsidP="00657DF1">
      <w:pPr>
        <w:autoSpaceDE w:val="0"/>
        <w:autoSpaceDN w:val="0"/>
        <w:adjustRightInd w:val="0"/>
        <w:jc w:val="both"/>
        <w:rPr>
          <w:rFonts w:ascii="Courier New" w:hAnsi="Courier New" w:cs="Courier New"/>
        </w:rPr>
      </w:pPr>
      <w:r>
        <w:rPr>
          <w:rFonts w:ascii="Courier New" w:hAnsi="Courier New" w:cs="Courier New"/>
        </w:rPr>
        <w:t>En Bogotá D. C., en el día y hora señalados</w:t>
      </w:r>
      <w:r w:rsidR="0050391C"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0050391C" w:rsidRPr="00657DF1">
        <w:rPr>
          <w:rFonts w:ascii="Courier New" w:hAnsi="Courier New" w:cs="Courier New"/>
          <w:b/>
        </w:rPr>
        <w:t xml:space="preserve">” LOCAL DE POLICÍA </w:t>
      </w:r>
      <w:r w:rsidR="0050391C"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389E7CB1" w14:textId="0476EC9A" w:rsidR="009412F6" w:rsidRPr="005416A7"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 xml:space="preserve">Téngase como prueba </w:t>
      </w:r>
      <w:r w:rsidR="007A504F">
        <w:rPr>
          <w:rFonts w:ascii="Courier New" w:hAnsi="Courier New" w:cs="Courier New"/>
          <w:lang w:val="es-CO"/>
        </w:rPr>
        <w:t>el informe técnico elaborado por el profesional adscrito al Despac</w:t>
      </w:r>
      <w:r w:rsidR="00367114">
        <w:rPr>
          <w:rFonts w:ascii="Courier New" w:hAnsi="Courier New" w:cs="Courier New"/>
          <w:lang w:val="es-CO"/>
        </w:rPr>
        <w:t xml:space="preserve">ho de fecha 25 de </w:t>
      </w:r>
      <w:proofErr w:type="gramStart"/>
      <w:r w:rsidR="00367114">
        <w:rPr>
          <w:rFonts w:ascii="Courier New" w:hAnsi="Courier New" w:cs="Courier New"/>
          <w:lang w:val="es-CO"/>
        </w:rPr>
        <w:t>Marzo</w:t>
      </w:r>
      <w:proofErr w:type="gramEnd"/>
      <w:r w:rsidR="00367114">
        <w:rPr>
          <w:rFonts w:ascii="Courier New" w:hAnsi="Courier New" w:cs="Courier New"/>
          <w:lang w:val="es-CO"/>
        </w:rPr>
        <w:t xml:space="preserve"> de 2023</w:t>
      </w:r>
      <w:r w:rsidR="007A504F">
        <w:rPr>
          <w:rFonts w:ascii="Courier New" w:hAnsi="Courier New" w:cs="Courier New"/>
          <w:lang w:val="es-CO"/>
        </w:rPr>
        <w:t>.</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&lt;Artículo 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xml:space="preserve"> del Decreto 555 de 2017. El nuevo texto es el </w:t>
      </w:r>
      <w:r w:rsidRPr="00657DF1">
        <w:rPr>
          <w:rFonts w:ascii="Courier New" w:hAnsi="Courier New" w:cs="Courier New"/>
          <w:i/>
          <w:lang w:val="es-ES"/>
        </w:rPr>
        <w:lastRenderedPageBreak/>
        <w:t>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lastRenderedPageBreak/>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7E4D7E04" w14:textId="2589186B" w:rsidR="00F16D8E" w:rsidRDefault="009412F6" w:rsidP="00367114">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w:t>
      </w:r>
      <w:r w:rsidR="00367114">
        <w:rPr>
          <w:rFonts w:ascii="Courier New" w:hAnsi="Courier New" w:cs="Courier New"/>
          <w:bCs/>
          <w:lang w:val="es-CO"/>
        </w:rPr>
        <w:t>para la decisión se tiene que el presente expediente fue conocido por este Despacho y avocado por el artículo 135, numeral 24 literal D, esto es por incumplir cualquiera de las siguientes obligaciones Demoler, construir o reparar obras en el horario comprendido entre las 6 de la tarde y las 8 de la mañana como también los días festivos en zonas residenciales. Por su parte este Despacho considera como no probado el horario según el cual se realizó la construcción ubicada en la Carrera 19 #123 – 52, pues no se encuentra prueba siquiera sumaria en el expediente de tal hecho, con lo cual no encuentra otra decisión distinta este Inspector a la de abstenerse de continuar conociendo del presente asunto.</w:t>
      </w:r>
    </w:p>
    <w:p w14:paraId="177A85A8" w14:textId="056AF4C6" w:rsidR="00367114" w:rsidRDefault="00367114" w:rsidP="00367114">
      <w:pPr>
        <w:pStyle w:val="Standard"/>
        <w:widowControl w:val="0"/>
        <w:jc w:val="both"/>
        <w:rPr>
          <w:rFonts w:ascii="Courier New" w:hAnsi="Courier New" w:cs="Courier New"/>
          <w:bCs/>
          <w:lang w:val="es-CO"/>
        </w:rPr>
      </w:pPr>
    </w:p>
    <w:p w14:paraId="733D1383" w14:textId="3A4E5B83" w:rsidR="00367114" w:rsidRDefault="00675331" w:rsidP="00367114">
      <w:pPr>
        <w:pStyle w:val="Standard"/>
        <w:widowControl w:val="0"/>
        <w:jc w:val="both"/>
        <w:rPr>
          <w:rFonts w:ascii="Courier New" w:hAnsi="Courier New" w:cs="Courier New"/>
          <w:bCs/>
          <w:lang w:val="es-CO"/>
        </w:rPr>
      </w:pPr>
      <w:r>
        <w:rPr>
          <w:rFonts w:ascii="Courier New" w:hAnsi="Courier New" w:cs="Courier New"/>
          <w:bCs/>
          <w:lang w:val="es-CO"/>
        </w:rPr>
        <w:t>Por otra parte, l</w:t>
      </w:r>
      <w:r w:rsidR="00367114">
        <w:rPr>
          <w:rFonts w:ascii="Courier New" w:hAnsi="Courier New" w:cs="Courier New"/>
          <w:bCs/>
          <w:lang w:val="es-CO"/>
        </w:rPr>
        <w:t xml:space="preserve">lama la atención de este Inspector, el informe técnico de fecha 25 de Marzo de 2023, según la orden de trabajo 002 de 2023, emitida por este Despacho y elaborado por el profesional de apoyo de la localidad de Usaquén, según el cual indica que </w:t>
      </w:r>
      <w:r>
        <w:rPr>
          <w:rFonts w:ascii="Courier New" w:hAnsi="Courier New" w:cs="Courier New"/>
          <w:bCs/>
          <w:lang w:val="es-CO"/>
        </w:rPr>
        <w:t>el Edificio construido en la Carrera 19 #123 – 52, tiene un área de infracción de 90 mts2 sobre aislamiento posterior, pues los ductos de ventilación se encuentran construidos en esta zona y según la recomendación del profesional los ductos de ventilación deberán ser instalados con previa licencia al interior del inmueble, pues en esta área no puede existir ningún tipo de construcción. Con lo cual este Despacho remitirá al profesional encargado de reparto para que se investigue esta construcción sobre lo contenido en el artículo 135 numeral 3 de la ley 1801 de 2016.</w:t>
      </w:r>
    </w:p>
    <w:p w14:paraId="208BD676" w14:textId="570E285A"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732E0060"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675331">
        <w:rPr>
          <w:rFonts w:ascii="Courier New" w:hAnsi="Courier New" w:cs="Courier New"/>
          <w:lang w:eastAsia="es-CO"/>
        </w:rPr>
        <w:t xml:space="preserve"> de expediente 2020513490112734</w:t>
      </w:r>
      <w:r w:rsidR="00F16D8E">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3C141D3F" w14:textId="283DA147" w:rsidR="00675331" w:rsidRDefault="00657DF1" w:rsidP="00657DF1">
      <w:pPr>
        <w:suppressAutoHyphens w:val="0"/>
        <w:autoSpaceDE w:val="0"/>
        <w:autoSpaceDN w:val="0"/>
        <w:adjustRightInd w:val="0"/>
        <w:jc w:val="both"/>
        <w:rPr>
          <w:rFonts w:ascii="Courier New" w:hAnsi="Courier New" w:cs="Courier New"/>
          <w:b/>
          <w:lang w:eastAsia="es-CO"/>
        </w:rPr>
      </w:pPr>
      <w:r w:rsidRPr="00657DF1">
        <w:rPr>
          <w:rFonts w:ascii="Courier New" w:hAnsi="Courier New" w:cs="Courier New"/>
          <w:b/>
          <w:lang w:eastAsia="es-CO"/>
        </w:rPr>
        <w:t xml:space="preserve">SEGUNDO: </w:t>
      </w:r>
      <w:r w:rsidR="00675331" w:rsidRPr="00675331">
        <w:rPr>
          <w:rFonts w:ascii="Courier New" w:hAnsi="Courier New" w:cs="Courier New"/>
          <w:lang w:eastAsia="es-CO"/>
        </w:rPr>
        <w:t xml:space="preserve">Se ordena por Secretaría, realizar el envío del presente fallo junto con el informe técnico de fecha 25 de </w:t>
      </w:r>
      <w:proofErr w:type="gramStart"/>
      <w:r w:rsidR="00675331" w:rsidRPr="00675331">
        <w:rPr>
          <w:rFonts w:ascii="Courier New" w:hAnsi="Courier New" w:cs="Courier New"/>
          <w:lang w:eastAsia="es-CO"/>
        </w:rPr>
        <w:t>Marzo</w:t>
      </w:r>
      <w:proofErr w:type="gramEnd"/>
      <w:r w:rsidR="00675331" w:rsidRPr="00675331">
        <w:rPr>
          <w:rFonts w:ascii="Courier New" w:hAnsi="Courier New" w:cs="Courier New"/>
          <w:lang w:eastAsia="es-CO"/>
        </w:rPr>
        <w:t xml:space="preserve"> de 2023 al profesional 24 para que realice el Reparto por presuntos comportamientos contrarios a la integridad urbanística previstos en el artículo 1</w:t>
      </w:r>
      <w:r w:rsidR="00973491">
        <w:rPr>
          <w:rFonts w:ascii="Courier New" w:hAnsi="Courier New" w:cs="Courier New"/>
          <w:lang w:eastAsia="es-CO"/>
        </w:rPr>
        <w:t>35, en específico en su numeral</w:t>
      </w:r>
      <w:r w:rsidR="00675331" w:rsidRPr="00675331">
        <w:rPr>
          <w:rFonts w:ascii="Courier New" w:hAnsi="Courier New" w:cs="Courier New"/>
          <w:lang w:eastAsia="es-CO"/>
        </w:rPr>
        <w:t xml:space="preserve"> 3. En bienes de uso público y terrenos afectados al espacio público de la construcción realizada sobre aislamiento posterior en el predio ubicado en la Carrera 19 # 123 - 52</w:t>
      </w:r>
    </w:p>
    <w:p w14:paraId="7DC496EB" w14:textId="77777777" w:rsidR="00675331" w:rsidRDefault="00675331" w:rsidP="00657DF1">
      <w:pPr>
        <w:suppressAutoHyphens w:val="0"/>
        <w:autoSpaceDE w:val="0"/>
        <w:autoSpaceDN w:val="0"/>
        <w:adjustRightInd w:val="0"/>
        <w:jc w:val="both"/>
        <w:rPr>
          <w:rFonts w:ascii="Courier New" w:hAnsi="Courier New" w:cs="Courier New"/>
          <w:b/>
          <w:lang w:eastAsia="es-CO"/>
        </w:rPr>
      </w:pPr>
    </w:p>
    <w:p w14:paraId="56F2795B" w14:textId="17BD0579" w:rsidR="00657DF1" w:rsidRPr="00657DF1" w:rsidRDefault="00675331" w:rsidP="00657DF1">
      <w:pPr>
        <w:suppressAutoHyphens w:val="0"/>
        <w:autoSpaceDE w:val="0"/>
        <w:autoSpaceDN w:val="0"/>
        <w:adjustRightInd w:val="0"/>
        <w:jc w:val="both"/>
        <w:rPr>
          <w:rFonts w:ascii="Courier New" w:hAnsi="Courier New" w:cs="Courier New"/>
          <w:bCs/>
          <w:lang w:val="es" w:eastAsia="es-CO"/>
        </w:rPr>
      </w:pPr>
      <w:r w:rsidRPr="00675331">
        <w:rPr>
          <w:rFonts w:ascii="Courier New" w:hAnsi="Courier New" w:cs="Courier New"/>
          <w:b/>
          <w:bCs/>
          <w:lang w:val="es" w:eastAsia="es-CO"/>
        </w:rPr>
        <w:t>TERCERO</w:t>
      </w:r>
      <w:r>
        <w:rPr>
          <w:rFonts w:ascii="Courier New" w:hAnsi="Courier New" w:cs="Courier New"/>
          <w:bCs/>
          <w:lang w:val="es" w:eastAsia="es-CO"/>
        </w:rPr>
        <w:t xml:space="preserve">: </w:t>
      </w:r>
      <w:r w:rsidR="00657DF1"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5F2036E5" w:rsidR="00657DF1" w:rsidRPr="00657DF1" w:rsidRDefault="00675331" w:rsidP="00657DF1">
      <w:pPr>
        <w:suppressAutoHyphens w:val="0"/>
        <w:autoSpaceDE w:val="0"/>
        <w:adjustRightInd w:val="0"/>
        <w:jc w:val="both"/>
        <w:rPr>
          <w:rFonts w:ascii="Courier New" w:hAnsi="Courier New" w:cs="Courier New"/>
          <w:b/>
          <w:lang w:eastAsia="es-CO"/>
        </w:rPr>
      </w:pPr>
      <w:r>
        <w:rPr>
          <w:rFonts w:ascii="Courier New" w:hAnsi="Courier New" w:cs="Courier New"/>
          <w:b/>
          <w:lang w:eastAsia="es-CO"/>
        </w:rPr>
        <w:t>CUARTO</w:t>
      </w:r>
      <w:r w:rsidR="00657DF1" w:rsidRPr="00657DF1">
        <w:rPr>
          <w:rFonts w:ascii="Courier New" w:hAnsi="Courier New" w:cs="Courier New"/>
          <w:b/>
          <w:lang w:eastAsia="es-CO"/>
        </w:rPr>
        <w:t xml:space="preserve">: </w:t>
      </w:r>
      <w:r w:rsidR="00657DF1" w:rsidRPr="00657DF1">
        <w:rPr>
          <w:rFonts w:ascii="Courier New" w:hAnsi="Courier New" w:cs="Courier New"/>
          <w:lang w:eastAsia="es-CO"/>
        </w:rPr>
        <w:t>Se notifica en estrados a las partes</w:t>
      </w:r>
      <w:r w:rsidR="00657DF1"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6F92B296" w:rsidR="00657DF1" w:rsidRPr="00657DF1" w:rsidRDefault="00675331" w:rsidP="00657DF1">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QUINTO</w:t>
      </w:r>
      <w:r w:rsidR="00657DF1" w:rsidRPr="00657DF1">
        <w:rPr>
          <w:rFonts w:ascii="Courier New" w:hAnsi="Courier New" w:cs="Courier New"/>
          <w:lang w:eastAsia="es-CO"/>
        </w:rPr>
        <w:t xml:space="preserve">: Una vez cobre ejecutoria la presente, archívense las diligencias, siendo </w:t>
      </w:r>
      <w:proofErr w:type="spellStart"/>
      <w:r w:rsidR="00657DF1" w:rsidRPr="00657DF1">
        <w:rPr>
          <w:rFonts w:ascii="Courier New" w:hAnsi="Courier New" w:cs="Courier New"/>
          <w:lang w:eastAsia="es-CO"/>
        </w:rPr>
        <w:t>desanotadas</w:t>
      </w:r>
      <w:proofErr w:type="spellEnd"/>
      <w:r w:rsidR="00657DF1" w:rsidRPr="00657DF1">
        <w:rPr>
          <w:rFonts w:ascii="Courier New" w:hAnsi="Courier New" w:cs="Courier New"/>
          <w:lang w:eastAsia="es-CO"/>
        </w:rPr>
        <w:t xml:space="preserve">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4D29BD3A" w:rsidR="00657DF1" w:rsidRPr="00657DF1" w:rsidRDefault="00F16D8E"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Convivencia y Paz</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3C4FD" w14:textId="77777777" w:rsidR="00DA10CC" w:rsidRDefault="00DA10CC" w:rsidP="00777ED3">
      <w:r>
        <w:separator/>
      </w:r>
    </w:p>
  </w:endnote>
  <w:endnote w:type="continuationSeparator" w:id="0">
    <w:p w14:paraId="28EDF43C" w14:textId="77777777" w:rsidR="00DA10CC" w:rsidRDefault="00DA10CC"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675331" w:rsidRDefault="0067533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75331" w:rsidRDefault="00675331" w:rsidP="006F3BF7">
                          <w:pPr>
                            <w:rPr>
                              <w:rFonts w:ascii="Arial" w:hAnsi="Arial" w:cs="Arial"/>
                              <w:sz w:val="16"/>
                              <w:szCs w:val="16"/>
                              <w:lang w:val="es-MX"/>
                            </w:rPr>
                          </w:pPr>
                        </w:p>
                        <w:p w14:paraId="191BFEEC" w14:textId="77777777" w:rsidR="00675331" w:rsidRDefault="0067533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75331" w:rsidRDefault="0067533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75331" w:rsidRDefault="0067533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75331" w:rsidRDefault="0067533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675331" w:rsidRPr="004D40FF" w:rsidRDefault="0067533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75331" w:rsidRDefault="0067533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75331" w:rsidRPr="00C25786" w:rsidRDefault="0067533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75331" w:rsidRPr="00220545" w:rsidRDefault="0067533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75331" w:rsidRPr="003A7387" w:rsidRDefault="0067533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75331" w:rsidRPr="003A7387" w:rsidRDefault="0067533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75331" w:rsidRDefault="0067533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71C04" w14:textId="77777777" w:rsidR="00DA10CC" w:rsidRDefault="00DA10CC" w:rsidP="00777ED3">
      <w:r>
        <w:separator/>
      </w:r>
    </w:p>
  </w:footnote>
  <w:footnote w:type="continuationSeparator" w:id="0">
    <w:p w14:paraId="16FD006C" w14:textId="77777777" w:rsidR="00DA10CC" w:rsidRDefault="00DA10CC"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675331" w:rsidRDefault="0067533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675331" w:rsidRDefault="00675331">
    <w:pPr>
      <w:pStyle w:val="Encabezamiento"/>
      <w:rPr>
        <w:lang w:eastAsia="es-CO"/>
      </w:rPr>
    </w:pPr>
  </w:p>
  <w:p w14:paraId="5B085ADE" w14:textId="77777777" w:rsidR="00675331" w:rsidRDefault="00675331">
    <w:pPr>
      <w:pStyle w:val="Encabezamiento"/>
      <w:rPr>
        <w:lang w:eastAsia="es-CO"/>
      </w:rPr>
    </w:pPr>
  </w:p>
  <w:p w14:paraId="6A92E251" w14:textId="77777777" w:rsidR="00675331" w:rsidRDefault="00675331">
    <w:pPr>
      <w:pStyle w:val="Encabezamiento"/>
      <w:rPr>
        <w:lang w:eastAsia="es-CO"/>
      </w:rPr>
    </w:pPr>
  </w:p>
  <w:p w14:paraId="20013E4E" w14:textId="77777777" w:rsidR="00675331" w:rsidRDefault="00675331">
    <w:pPr>
      <w:pStyle w:val="Encabezamiento"/>
      <w:rPr>
        <w:lang w:eastAsia="es-CO"/>
      </w:rPr>
    </w:pPr>
  </w:p>
  <w:p w14:paraId="6ABFF9FE" w14:textId="3921125D" w:rsidR="00675331" w:rsidRPr="00EB6AA9" w:rsidRDefault="0067533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73491">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73491">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42147C9"/>
    <w:multiLevelType w:val="hybridMultilevel"/>
    <w:tmpl w:val="C548F090"/>
    <w:lvl w:ilvl="0" w:tplc="6D84D6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A3C6E"/>
    <w:rsid w:val="001E5EDE"/>
    <w:rsid w:val="00201E56"/>
    <w:rsid w:val="002158E2"/>
    <w:rsid w:val="0029262B"/>
    <w:rsid w:val="003652C1"/>
    <w:rsid w:val="00367114"/>
    <w:rsid w:val="003B0E02"/>
    <w:rsid w:val="003B16F5"/>
    <w:rsid w:val="003F579F"/>
    <w:rsid w:val="00413313"/>
    <w:rsid w:val="00426F91"/>
    <w:rsid w:val="00446789"/>
    <w:rsid w:val="004A0C45"/>
    <w:rsid w:val="004D40FF"/>
    <w:rsid w:val="004D6BE9"/>
    <w:rsid w:val="004E0C64"/>
    <w:rsid w:val="0050391C"/>
    <w:rsid w:val="005416A7"/>
    <w:rsid w:val="00552514"/>
    <w:rsid w:val="006174F1"/>
    <w:rsid w:val="00623878"/>
    <w:rsid w:val="00632EF6"/>
    <w:rsid w:val="0064007E"/>
    <w:rsid w:val="00654406"/>
    <w:rsid w:val="00654DDC"/>
    <w:rsid w:val="00657DF1"/>
    <w:rsid w:val="00663067"/>
    <w:rsid w:val="00675331"/>
    <w:rsid w:val="00696C1F"/>
    <w:rsid w:val="006B2FE9"/>
    <w:rsid w:val="006C40B8"/>
    <w:rsid w:val="006F3BF7"/>
    <w:rsid w:val="00717723"/>
    <w:rsid w:val="00746F9E"/>
    <w:rsid w:val="00777ED3"/>
    <w:rsid w:val="007A504F"/>
    <w:rsid w:val="007C22CB"/>
    <w:rsid w:val="007C6BD6"/>
    <w:rsid w:val="008105B7"/>
    <w:rsid w:val="00837F58"/>
    <w:rsid w:val="008866B1"/>
    <w:rsid w:val="008C2ACF"/>
    <w:rsid w:val="00901B24"/>
    <w:rsid w:val="00905060"/>
    <w:rsid w:val="00912C12"/>
    <w:rsid w:val="009212D0"/>
    <w:rsid w:val="009412F6"/>
    <w:rsid w:val="0094332B"/>
    <w:rsid w:val="00973491"/>
    <w:rsid w:val="0098504E"/>
    <w:rsid w:val="0098603E"/>
    <w:rsid w:val="009D76A1"/>
    <w:rsid w:val="00A07AC1"/>
    <w:rsid w:val="00A71D2E"/>
    <w:rsid w:val="00A771C9"/>
    <w:rsid w:val="00AA3942"/>
    <w:rsid w:val="00AC7EEA"/>
    <w:rsid w:val="00AD422E"/>
    <w:rsid w:val="00AE65FB"/>
    <w:rsid w:val="00AF2299"/>
    <w:rsid w:val="00AF7081"/>
    <w:rsid w:val="00B0453A"/>
    <w:rsid w:val="00B8550A"/>
    <w:rsid w:val="00BB0DB8"/>
    <w:rsid w:val="00BB5B4F"/>
    <w:rsid w:val="00BD2B65"/>
    <w:rsid w:val="00BF1C73"/>
    <w:rsid w:val="00C10B2B"/>
    <w:rsid w:val="00C16991"/>
    <w:rsid w:val="00C17FE0"/>
    <w:rsid w:val="00C34430"/>
    <w:rsid w:val="00C533F4"/>
    <w:rsid w:val="00C73DF3"/>
    <w:rsid w:val="00C91C5D"/>
    <w:rsid w:val="00CA79CD"/>
    <w:rsid w:val="00CB01AF"/>
    <w:rsid w:val="00D03DD8"/>
    <w:rsid w:val="00D07548"/>
    <w:rsid w:val="00D2599F"/>
    <w:rsid w:val="00DA10CC"/>
    <w:rsid w:val="00DB35A1"/>
    <w:rsid w:val="00E11620"/>
    <w:rsid w:val="00E14938"/>
    <w:rsid w:val="00E64A51"/>
    <w:rsid w:val="00EB6AA9"/>
    <w:rsid w:val="00EF7B28"/>
    <w:rsid w:val="00F16D8E"/>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FE575-16B7-4796-9EE0-02BD345C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1394</Words>
  <Characters>7673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3</cp:revision>
  <cp:lastPrinted>2026-04-16T14:46:00Z</cp:lastPrinted>
  <dcterms:created xsi:type="dcterms:W3CDTF">2026-04-09T15:23:00Z</dcterms:created>
  <dcterms:modified xsi:type="dcterms:W3CDTF">2026-04-16T14:47:00Z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